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318" w:type="dxa"/>
        <w:tblLayout w:type="fixed"/>
        <w:tblLook w:val="04A0"/>
      </w:tblPr>
      <w:tblGrid>
        <w:gridCol w:w="5385"/>
        <w:gridCol w:w="4110"/>
      </w:tblGrid>
      <w:tr w:rsidR="009C6016" w:rsidTr="009C6016">
        <w:tc>
          <w:tcPr>
            <w:tcW w:w="5386" w:type="dxa"/>
          </w:tcPr>
          <w:p w:rsidR="009C6016" w:rsidRDefault="009C60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-26035</wp:posOffset>
                  </wp:positionV>
                  <wp:extent cx="638175" cy="609600"/>
                  <wp:effectExtent l="19050" t="0" r="952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ДЕПАРТАМЕНТ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ОБРАЗОВАНИЯ, НАУКИ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МОЛОДЕЖНОЙ ПОЛИТИКИ  ВОРОНЕЖСКОЙ ОБЛАСТИ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bCs/>
              </w:rPr>
            </w:pP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rFonts w:ascii="Times New Roman" w:hAnsi="Times New Roman"/>
                  <w:sz w:val="18"/>
                  <w:szCs w:val="24"/>
                </w:rPr>
                <w:t>12, г</w:t>
              </w:r>
            </w:smartTag>
            <w:r>
              <w:rPr>
                <w:rFonts w:ascii="Times New Roman" w:hAnsi="Times New Roman"/>
                <w:sz w:val="18"/>
                <w:szCs w:val="24"/>
              </w:rPr>
              <w:t>. Воронеж, 394006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(473)212 75 25, 239 06 58 (Ф)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1093668028464,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3666159487/366601001</w:t>
            </w:r>
          </w:p>
          <w:p w:rsidR="009C6016" w:rsidRDefault="009C6016">
            <w:pPr>
              <w:spacing w:after="0" w:line="240" w:lineRule="auto"/>
              <w:ind w:left="72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 № __________ от ________________</w:t>
            </w: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</w:rPr>
              <w:pict>
                <v:group id="Группа 1" o:spid="_x0000_s1027" style="position:absolute;left:0;text-align:left;margin-left:14.5pt;margin-top:189.05pt;width:8.8pt;height:8.3pt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egqQIAANMHAAAOAAAAZHJzL2Uyb0RvYy54bWzsVUtu2zAQ3RfoHQjtbX0sO7YQOQgsO5u0&#10;NZD2ADRJfVCJJEjGclAUKNAj9CK9Qa+Q3KhDSlE+DdAiRbOqDUgUhzOcee8NeXxyaGq0Z0pXgqde&#10;OA48xDgRtOJF6n14vxnNPaQN5hTXgrPUu2LaO1m+fnXcyoRFohQ1ZQpBEK6TVqZeaYxMfF+TkjVY&#10;j4VkHIy5UA028KkKnyrcQvSm9qMgmPmtUFQqQZjWMJt1Rm/p4uc5I+ZdnmtmUJ16kJtxT+WeO/v0&#10;l8c4KRSWZUX6NPAzsmhwxWHTIVSGDUaXqvolVFMRJbTIzZiIxhd5XhHmaoBqwuBRNWdKXEpXS5G0&#10;hRxgAmgf4fTssOTtfqtQRYE7D3HcAEXX326+3Hy9/gH/7yi0CLWySGDhmZIXcqu6MmF4LshHjbhY&#10;lZgX7FRLQNvGAQ//sYv9Ljp/tGvfCAob4UsjHGiHXDU2KsCBDo6bq4EbdjCIwGQYhkczYJCAKQym&#10;cdhzR0og2HpNFxGYwRpF86jjlZTr3ntibdZ1EnX54aTb1CXaJ2YLBRXqO6D13wF9UWLJHH/a4tcD&#10;Hd0CfV5xhuIOYLdgxbfKwa0TDUD/FqgnSh7gerpcnEilzRkTDbKD1KshB8cB3p9rY5m7W2Ip4WJT&#10;1TXM46TmqE29xTSaOgct6opao7VpVexWtUJ7bPvM/ZwMwHJ/GeiZUxesZJiu+7HBVd2NYfOa23hQ&#10;BqTTj7pG+rQIFuv5eh6P4mi2HsVBlo1ON6t4NNuER9Nskq1WWfjZphbGSVlRyrjN7rapw/jPuOyP&#10;l64dh7YeYPAfRnd4QbK3b5c0aKojsBPUTtArx6ubB3m9kM4mD3Q2/Tc6GxrrYVvdiei/zsZPHs4v&#10;ojN3usHN4eTZ33L2arr/DeP7d/HyJwAAAP//AwBQSwMEFAAGAAgAAAAhABj9qE3gAAAACQEAAA8A&#10;AABkcnMvZG93bnJldi54bWxMj0FPwkAQhe8m/ofNmHiDbcEC1m4JIeqJmAgmxNvQHdqG7m7TXdry&#10;7x1PenyZL2++l61H04ieOl87qyCeRiDIFk7XtlTwdXibrED4gFZj4ywpuJGHdX5/l2Gq3WA/qd+H&#10;UnCJ9SkqqEJoUyl9UZFBP3UtWb6dXWcwcOxKqTscuNw0chZFC2mwtvyhwpa2FRWX/dUoeB9w2Mzj&#10;1353OW9v34fk47iLSanHh3HzAiLQGP5g+NVndcjZ6eSuVnvRKJjE0ROjCubJM49iYjkDceK8TBYg&#10;80z+X5D/AAAA//8DAFBLAQItABQABgAIAAAAIQC2gziS/gAAAOEBAAATAAAAAAAAAAAAAAAAAAAA&#10;AABbQ29udGVudF9UeXBlc10ueG1sUEsBAi0AFAAGAAgAAAAhADj9If/WAAAAlAEAAAsAAAAAAAAA&#10;AAAAAAAALwEAAF9yZWxzLy5yZWxzUEsBAi0AFAAGAAgAAAAhAAVsJ6CpAgAA0wcAAA4AAAAAAAAA&#10;AAAAAAAALgIAAGRycy9lMm9Eb2MueG1sUEsBAi0AFAAGAAgAAAAhABj9qE3gAAAACQEAAA8AAAAA&#10;AAAAAAAAAAAAAwUAAGRycy9kb3ducmV2LnhtbFBLBQYAAAAABAAEAPMAAAAQBgAAAAA=&#10;">
                  <o:lock v:ext="edit" aspectratio="t"/>
                  <v:line id="Line 4" o:spid="_x0000_s1028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5" o:spid="_x0000_s1029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w10:wrap anchory="page"/>
                </v:group>
              </w:pict>
            </w:r>
            <w:r>
              <w:rPr>
                <w:rFonts w:ascii="Calibri" w:hAnsi="Calibri"/>
              </w:rPr>
              <w:pict>
                <v:group id="Группа 4" o:spid="_x0000_s1030" style="position:absolute;left:0;text-align:left;margin-left:259.05pt;margin-top:191.9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EswIAAOEHAAAOAAAAZHJzL2Uyb0RvYy54bWzsVUtu2zAQ3RfoHQjtbX0i+SNEDgLLziZt&#10;A6Q9AC1RElGJJEjGclAUKNAj5CK9Qa+Q3KhDSlbi1IsiRbOqDUgUhzN8894MeXq2a2q0JVJRzhLH&#10;H3sOIizjOWVl4nz6uB7NHKQ0ZjmuOSOJc0uUc7Z4++a0FTEJeMXrnEgEQZiKW5E4ldYidl2VVaTB&#10;aswFYWAsuGywhk9ZurnELURvajfwvInbcpkLyTOiFMymndFZ2PhFQTL9oSgU0ahOHMCm7VPa58Y8&#10;3cUpjkuJRUWzHgZ+AYoGUwabDqFSrDG6kfS3UA3NJFe80OOMNy4vCpoRmwNk43vPsrmQ/EbYXMq4&#10;LcVAE1D7jKcXh83eb68konnihA5iuAGJ7u8evj18v/8J/x8oNAy1ooxh4YUU1+JKdmnC8JJnnxVi&#10;fFlhVpJzJYBtqAHj4T53Md9l54827Tuew0b4RnNL2q6QDZIcnKPQMz87C+SgnVXqdlCK7DTKYNL3&#10;/ekE9MzA5PuzaRh1SmYVyG28onkAZrAGwSzY21a994mxGdeToEOLYwOhh93DNGlDTapH2tXf0X5d&#10;YUGsmsqw2dMe7Wm/pIygaUe3XbBkV9KSr2IFtB+nzYjRE3Uk5YGu4+niWEilLwhvkBkkTg0YLPd4&#10;e6m00fFxidmJ8TWta5jHcc1QmzjzKIisg+I1zY3R2JQsN8taoi02Xdcp2gU7WAbVzXIbrCI4X/Vj&#10;jWndjWHzmpl4kAbA6UddW32Ze/PVbDULR2EwWY1CL01H5+tlOJqs/WmUnqTLZep/NdD8MK5onhNm&#10;0O1b3A//TMv+sOmac2jygQb3MLrlC8Du3xY0tEInYFdQG57fWl3tPJTXK9XZ5KDOZv+mzobGOmyr&#10;xyL6X2fjo0f1q9SZPZThHrHl2d955qJ6+g3jpzfz4hcAAAD//wMAUEsDBBQABgAIAAAAIQDIERnN&#10;4QAAAAsBAAAPAAAAZHJzL2Rvd25yZXYueG1sTI/LTsMwEEX3SPyDNUhsEHX6TBriVAWUD6CA6NKN&#10;TRxhj9PYbdK/77CC5cwc3Tm32IzOsrPuQ+tRwHSSANNYe9ViI+DjvXrMgIUoUUnrUQu46ACb8vam&#10;kLnyA77p8y42jEIw5FKAibHLOQ+10U6Gie800u3b905GGvuGq14OFO4snyXJijvZIn0wstMvRtc/&#10;u5MTgMfPrDrar4dqX/fT7fOwNq/7KMT93bh9Ahb1GP9g+NUndSjJ6eBPqAKzAhbL9ZJQAfNVkgIj&#10;YpFmM2AH2qTZHHhZ8P8dyisAAAD//wMAUEsBAi0AFAAGAAgAAAAhALaDOJL+AAAA4QEAABMAAAAA&#10;AAAAAAAAAAAAAAAAAFtDb250ZW50X1R5cGVzXS54bWxQSwECLQAUAAYACAAAACEAOP0h/9YAAACU&#10;AQAACwAAAAAAAAAAAAAAAAAvAQAAX3JlbHMvLnJlbHNQSwECLQAUAAYACAAAACEAWYGEBLMCAADh&#10;BwAADgAAAAAAAAAAAAAAAAAuAgAAZHJzL2Uyb0RvYy54bWxQSwECLQAUAAYACAAAACEAyBEZzeEA&#10;AAALAQAADwAAAAAAAAAAAAAAAAANBQAAZHJzL2Rvd25yZXYueG1sUEsFBgAAAAAEAAQA8wAAABsG&#10;AAAAAA==&#10;">
                  <o:lock v:ext="edit" aspectratio="t"/>
                  <v:line id="Line 7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gramEnd"/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спортивных соревнований школьников</w:t>
            </w:r>
          </w:p>
          <w:p w:rsidR="009C6016" w:rsidRDefault="009C601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t>«Президентские состязания»</w:t>
            </w: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6016" w:rsidRDefault="009C6016">
            <w:pPr>
              <w:spacing w:after="0" w:line="240" w:lineRule="auto"/>
              <w:ind w:left="419" w:righ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tabs>
                <w:tab w:val="left" w:pos="3436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9C6016" w:rsidRDefault="009C6016">
            <w:pPr>
              <w:tabs>
                <w:tab w:val="left" w:pos="3436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осуществляющих полномочия в сфере образования </w:t>
            </w: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ind w:left="419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ind w:left="419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16" w:rsidRDefault="009C601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6016" w:rsidRDefault="009C6016" w:rsidP="009C60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образования, науки и молодежной политики Воронежской области информирует, что в 2017 года будут проводиться Всероссийские спортивные соревнования школьников «Президентские состязания» (далее – Состязания).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Состязания проводятся с целью </w:t>
      </w:r>
      <w:r>
        <w:rPr>
          <w:rFonts w:ascii="Times New Roman" w:hAnsi="Times New Roman"/>
          <w:bCs/>
          <w:sz w:val="28"/>
          <w:szCs w:val="28"/>
        </w:rPr>
        <w:t xml:space="preserve">приобщения обучающихся к здоровому образу жизни, </w:t>
      </w:r>
      <w:r>
        <w:rPr>
          <w:rFonts w:ascii="Times New Roman" w:hAnsi="Times New Roman"/>
          <w:sz w:val="28"/>
          <w:szCs w:val="28"/>
        </w:rPr>
        <w:t>вовлечение детей в систематические занятия физической культурой и спортом, становление их гражданской и патриотической позиции.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период с января по апрель 2017 года согласно положению о проведении Президентских состязаний необходимо провести школьные и муниципальные этапы соревнований. Отчеты о проведении вышеуказанных этапов представляются по электронной почте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konkurspatriot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 в срок до 10 марта и 28 апреля 2017 года соответственно, по форме согласно приложению 2 к письму.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Состязаний осуществляет ГБУ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центр развития дополнительного образования, гражданского и патриотического воспитания детей и молодежи». 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Дополнительную информацию по предоставлению отчетности о проведении школьных и муниципальных этапов Состязаний можно получить по телефону: 8(473)212-79-60, Григорьева Оксана Юрьевна.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1. Проект положения о Президентских состязаний 19 на лист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1 экз.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 Формы отчетов на 2 лист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1 экз.</w:t>
      </w: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департамента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Салогубова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Клишина</w:t>
      </w:r>
    </w:p>
    <w:p w:rsidR="009C6016" w:rsidRDefault="009C6016" w:rsidP="009C60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212-75-10</w:t>
      </w:r>
    </w:p>
    <w:p w:rsidR="00D5217F" w:rsidRDefault="00D5217F"/>
    <w:sectPr w:rsidR="00D5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9C6016"/>
    <w:rsid w:val="009C6016"/>
    <w:rsid w:val="00D5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6016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9C6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C6016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patriot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3</cp:revision>
  <dcterms:created xsi:type="dcterms:W3CDTF">2017-02-22T07:01:00Z</dcterms:created>
  <dcterms:modified xsi:type="dcterms:W3CDTF">2017-02-22T07:02:00Z</dcterms:modified>
</cp:coreProperties>
</file>