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2D0B2A" w:rsidTr="002D0B2A">
        <w:trPr>
          <w:trHeight w:val="982"/>
        </w:trPr>
        <w:tc>
          <w:tcPr>
            <w:tcW w:w="3190" w:type="dxa"/>
          </w:tcPr>
          <w:p w:rsidR="002D0B2A" w:rsidRDefault="002D0B2A" w:rsidP="00C81C2E">
            <w:pPr>
              <w:pStyle w:val="Default"/>
            </w:pPr>
            <w:bookmarkStart w:id="0" w:name="_GoBack"/>
          </w:p>
        </w:tc>
        <w:tc>
          <w:tcPr>
            <w:tcW w:w="1313" w:type="dxa"/>
          </w:tcPr>
          <w:p w:rsidR="002D0B2A" w:rsidRDefault="002D0B2A" w:rsidP="00C81C2E">
            <w:pPr>
              <w:pStyle w:val="Default"/>
            </w:pPr>
          </w:p>
          <w:p w:rsidR="002D0B2A" w:rsidRDefault="002D0B2A" w:rsidP="00C81C2E">
            <w:pPr>
              <w:pStyle w:val="Default"/>
            </w:pPr>
          </w:p>
          <w:p w:rsidR="002D0B2A" w:rsidRDefault="002D0B2A" w:rsidP="00C81C2E">
            <w:pPr>
              <w:pStyle w:val="Default"/>
            </w:pPr>
          </w:p>
          <w:p w:rsidR="002D0B2A" w:rsidRDefault="002D0B2A" w:rsidP="00C81C2E">
            <w:pPr>
              <w:pStyle w:val="Default"/>
            </w:pPr>
          </w:p>
        </w:tc>
        <w:tc>
          <w:tcPr>
            <w:tcW w:w="5068" w:type="dxa"/>
          </w:tcPr>
          <w:p w:rsidR="002D0B2A" w:rsidRDefault="002D0B2A" w:rsidP="00C81C2E">
            <w:pPr>
              <w:pStyle w:val="Default"/>
            </w:pPr>
            <w:r>
              <w:t>УТВЕРЖДАЮ</w:t>
            </w:r>
          </w:p>
          <w:p w:rsidR="002D0B2A" w:rsidRDefault="002D0B2A" w:rsidP="00C81C2E">
            <w:pPr>
              <w:pStyle w:val="Default"/>
            </w:pPr>
            <w:r>
              <w:t>Директор школы:              Просветова Е.В.</w:t>
            </w:r>
          </w:p>
          <w:p w:rsidR="002D0B2A" w:rsidRDefault="002D0B2A" w:rsidP="00C81C2E">
            <w:pPr>
              <w:pStyle w:val="Default"/>
            </w:pPr>
            <w:r>
              <w:t>17.10</w:t>
            </w:r>
            <w:r>
              <w:t>.2018</w:t>
            </w:r>
          </w:p>
        </w:tc>
      </w:tr>
      <w:bookmarkEnd w:id="0"/>
    </w:tbl>
    <w:p w:rsidR="002D0B2A" w:rsidRDefault="002D0B2A" w:rsidP="002D0B2A">
      <w:pPr>
        <w:rPr>
          <w:b/>
          <w:sz w:val="40"/>
          <w:szCs w:val="40"/>
        </w:rPr>
      </w:pPr>
    </w:p>
    <w:p w:rsidR="002D0B2A" w:rsidRPr="002D0B2A" w:rsidRDefault="002D0B2A" w:rsidP="002D0B2A">
      <w:pPr>
        <w:jc w:val="center"/>
        <w:rPr>
          <w:b/>
          <w:sz w:val="40"/>
          <w:szCs w:val="40"/>
        </w:rPr>
      </w:pPr>
      <w:r w:rsidRPr="002D0B2A">
        <w:rPr>
          <w:b/>
          <w:sz w:val="40"/>
          <w:szCs w:val="40"/>
        </w:rPr>
        <w:t xml:space="preserve">Категории обучающихся, подлежащих </w:t>
      </w:r>
      <w:proofErr w:type="spellStart"/>
      <w:r w:rsidRPr="002D0B2A">
        <w:rPr>
          <w:b/>
          <w:sz w:val="40"/>
          <w:szCs w:val="40"/>
        </w:rPr>
        <w:t>внутришкольному</w:t>
      </w:r>
      <w:proofErr w:type="spellEnd"/>
      <w:r w:rsidRPr="002D0B2A">
        <w:rPr>
          <w:b/>
          <w:sz w:val="40"/>
          <w:szCs w:val="40"/>
        </w:rPr>
        <w:t xml:space="preserve"> учету, и основания для постановки на </w:t>
      </w:r>
      <w:proofErr w:type="spellStart"/>
      <w:r w:rsidRPr="002D0B2A">
        <w:rPr>
          <w:b/>
          <w:sz w:val="40"/>
          <w:szCs w:val="40"/>
        </w:rPr>
        <w:t>внутришкольный</w:t>
      </w:r>
      <w:proofErr w:type="spellEnd"/>
      <w:r w:rsidRPr="002D0B2A">
        <w:rPr>
          <w:b/>
          <w:sz w:val="40"/>
          <w:szCs w:val="40"/>
        </w:rPr>
        <w:t xml:space="preserve"> учет</w:t>
      </w:r>
    </w:p>
    <w:p w:rsidR="002D0B2A" w:rsidRDefault="002D0B2A" w:rsidP="002D0B2A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3827"/>
      </w:tblGrid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2D0B2A" w:rsidRDefault="002D0B2A" w:rsidP="00C81C2E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2D0B2A" w:rsidRDefault="002D0B2A" w:rsidP="00C81C2E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</w:t>
            </w:r>
          </w:p>
          <w:p w:rsidR="002D0B2A" w:rsidRDefault="002D0B2A" w:rsidP="00C81C2E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посещаемости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</w:tr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оставленные на повторный год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педагогического совета общеобразовательной организации</w:t>
            </w:r>
          </w:p>
        </w:tc>
      </w:tr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Ходатайство перед Советом о постановке на </w:t>
            </w: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докладных от педагогов,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работником ПДН, закрепленным за школой</w:t>
            </w:r>
          </w:p>
        </w:tc>
      </w:tr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совершившие: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правонарушение;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 опасное деяние;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преступление.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решения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</w:tr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Обучающиеся, в отношении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решался вопрос о присвоении статуса социально опасного положения на заседании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>, в присвоении статуса было отказано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решения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</w:tr>
      <w:tr w:rsidR="002D0B2A" w:rsidTr="00C81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A" w:rsidRDefault="002D0B2A" w:rsidP="00C81C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Обучающиеся, причиняющие вред имуществу общеобразовательной организации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A" w:rsidRDefault="002D0B2A" w:rsidP="00C8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Докладная педагога</w:t>
            </w:r>
          </w:p>
          <w:p w:rsidR="002D0B2A" w:rsidRDefault="002D0B2A" w:rsidP="00C81C2E">
            <w:pPr>
              <w:rPr>
                <w:sz w:val="28"/>
                <w:szCs w:val="28"/>
              </w:rPr>
            </w:pPr>
          </w:p>
        </w:tc>
      </w:tr>
    </w:tbl>
    <w:p w:rsidR="007C4A24" w:rsidRDefault="007C4A24"/>
    <w:sectPr w:rsidR="007C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0"/>
    <w:rsid w:val="000C3370"/>
    <w:rsid w:val="002D0B2A"/>
    <w:rsid w:val="007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2019-02-17T20:54:00Z</dcterms:created>
  <dcterms:modified xsi:type="dcterms:W3CDTF">2019-02-17T20:57:00Z</dcterms:modified>
</cp:coreProperties>
</file>